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0A8" w:rsidRPr="006060A8" w:rsidRDefault="006060A8" w:rsidP="006060A8">
      <w:pPr>
        <w:jc w:val="right"/>
        <w:rPr>
          <w:rFonts w:hint="cs"/>
          <w:b/>
          <w:bCs/>
          <w:sz w:val="40"/>
          <w:szCs w:val="40"/>
          <w:u w:val="single"/>
          <w:rtl/>
        </w:rPr>
      </w:pPr>
      <w:r w:rsidRPr="006060A8">
        <w:rPr>
          <w:rFonts w:hint="cs"/>
          <w:b/>
          <w:bCs/>
          <w:sz w:val="40"/>
          <w:szCs w:val="40"/>
          <w:u w:val="single"/>
          <w:rtl/>
        </w:rPr>
        <w:t>حبر على ورق</w:t>
      </w:r>
    </w:p>
    <w:p w:rsidR="006060A8" w:rsidRPr="006060A8" w:rsidRDefault="006060A8" w:rsidP="006060A8">
      <w:pPr>
        <w:jc w:val="right"/>
        <w:rPr>
          <w:rFonts w:hint="cs"/>
          <w:b/>
          <w:bCs/>
          <w:sz w:val="40"/>
          <w:szCs w:val="40"/>
          <w:u w:val="single"/>
          <w:rtl/>
        </w:rPr>
      </w:pPr>
      <w:r w:rsidRPr="006060A8">
        <w:rPr>
          <w:rFonts w:hint="cs"/>
          <w:b/>
          <w:bCs/>
          <w:sz w:val="40"/>
          <w:szCs w:val="40"/>
          <w:u w:val="single"/>
          <w:rtl/>
        </w:rPr>
        <w:t>د.أحمد ابراهيم الفقيه</w:t>
      </w:r>
    </w:p>
    <w:p w:rsidR="003A5959" w:rsidRPr="006060A8" w:rsidRDefault="003A5959" w:rsidP="006060A8">
      <w:pPr>
        <w:jc w:val="center"/>
        <w:rPr>
          <w:rFonts w:hint="cs"/>
          <w:sz w:val="72"/>
          <w:szCs w:val="72"/>
          <w:rtl/>
        </w:rPr>
      </w:pPr>
      <w:r w:rsidRPr="006060A8">
        <w:rPr>
          <w:rFonts w:hint="cs"/>
          <w:b/>
          <w:bCs/>
          <w:sz w:val="72"/>
          <w:szCs w:val="72"/>
          <w:rtl/>
        </w:rPr>
        <w:t>العماء الثقافي</w:t>
      </w:r>
    </w:p>
    <w:p w:rsidR="006060A8" w:rsidRPr="001164F0" w:rsidRDefault="001164F0" w:rsidP="00FC45A9">
      <w:pPr>
        <w:jc w:val="both"/>
        <w:rPr>
          <w:rFonts w:hint="cs"/>
          <w:b/>
          <w:bCs/>
          <w:sz w:val="32"/>
          <w:szCs w:val="32"/>
          <w:rtl/>
        </w:rPr>
      </w:pPr>
      <w:r>
        <w:rPr>
          <w:rFonts w:hint="cs"/>
          <w:b/>
          <w:bCs/>
          <w:sz w:val="32"/>
          <w:szCs w:val="32"/>
          <w:rtl/>
        </w:rPr>
        <w:t xml:space="preserve">                  </w:t>
      </w:r>
      <w:r w:rsidR="003A5959" w:rsidRPr="001164F0">
        <w:rPr>
          <w:rFonts w:hint="cs"/>
          <w:b/>
          <w:bCs/>
          <w:sz w:val="32"/>
          <w:szCs w:val="32"/>
          <w:rtl/>
        </w:rPr>
        <w:t>اراه مطلبا عادلا ، يرقى الى ان يكون واجبا وطنيا وقوميا، ذلك المطلب الذي</w:t>
      </w:r>
      <w:r w:rsidR="00D63D40" w:rsidRPr="001164F0">
        <w:rPr>
          <w:rFonts w:hint="cs"/>
          <w:b/>
          <w:bCs/>
          <w:sz w:val="32"/>
          <w:szCs w:val="32"/>
          <w:rtl/>
        </w:rPr>
        <w:t xml:space="preserve"> يريد لعهود ما بعد الربيع العربي، ان تعيد الاعتبار للثقافة والمثقفين، فقد كان العامل الثقافي  خلال العقود الماضية ، خاصة التي تربع فيها اخر الطغاة على الحكم ، قذافي ليبيا، ومبارك مصر ، وصدام العراق ، واسد سوريا ، وبن علي تونس</w:t>
      </w:r>
      <w:r>
        <w:rPr>
          <w:rFonts w:hint="cs"/>
          <w:b/>
          <w:bCs/>
          <w:sz w:val="32"/>
          <w:szCs w:val="32"/>
          <w:rtl/>
        </w:rPr>
        <w:t>،</w:t>
      </w:r>
      <w:r w:rsidR="00D63D40" w:rsidRPr="001164F0">
        <w:rPr>
          <w:rFonts w:hint="cs"/>
          <w:b/>
          <w:bCs/>
          <w:sz w:val="32"/>
          <w:szCs w:val="32"/>
          <w:rtl/>
        </w:rPr>
        <w:t xml:space="preserve"> وجنرالات السودان ،  وعلى عبد الله صالح اليمن،  وبقية بلدان الاستبداد وحكم الطغاة ، عاملا مهمشا،  مهملا ، مستبعدا، تنطبق عليه  مقولة مجرمي الحكم وطغاته التي تقول " اذا سمعت كلمة ثقافة اتحسس مسدسي"،  وشهدت كل هذه البلدان التي </w:t>
      </w:r>
      <w:r>
        <w:rPr>
          <w:rFonts w:hint="cs"/>
          <w:b/>
          <w:bCs/>
          <w:sz w:val="32"/>
          <w:szCs w:val="32"/>
          <w:rtl/>
        </w:rPr>
        <w:t xml:space="preserve">كانت </w:t>
      </w:r>
      <w:r w:rsidR="00D63D40" w:rsidRPr="001164F0">
        <w:rPr>
          <w:rFonts w:hint="cs"/>
          <w:b/>
          <w:bCs/>
          <w:sz w:val="32"/>
          <w:szCs w:val="32"/>
          <w:rtl/>
        </w:rPr>
        <w:t>تعيش تحت نعال الطغاة</w:t>
      </w:r>
      <w:r>
        <w:rPr>
          <w:rFonts w:hint="cs"/>
          <w:b/>
          <w:bCs/>
          <w:sz w:val="32"/>
          <w:szCs w:val="32"/>
          <w:rtl/>
        </w:rPr>
        <w:t>،</w:t>
      </w:r>
      <w:r w:rsidR="00D63D40" w:rsidRPr="001164F0">
        <w:rPr>
          <w:rFonts w:hint="cs"/>
          <w:b/>
          <w:bCs/>
          <w:sz w:val="32"/>
          <w:szCs w:val="32"/>
          <w:rtl/>
        </w:rPr>
        <w:t xml:space="preserve"> تجريفا وتحريفا واهمالا للعلم والفكر والادب والفن والتعليم</w:t>
      </w:r>
      <w:r>
        <w:rPr>
          <w:rFonts w:hint="cs"/>
          <w:b/>
          <w:bCs/>
          <w:sz w:val="32"/>
          <w:szCs w:val="32"/>
          <w:rtl/>
        </w:rPr>
        <w:t>،</w:t>
      </w:r>
      <w:r w:rsidR="00D63D40" w:rsidRPr="001164F0">
        <w:rPr>
          <w:rFonts w:hint="cs"/>
          <w:b/>
          <w:bCs/>
          <w:sz w:val="32"/>
          <w:szCs w:val="32"/>
          <w:rtl/>
        </w:rPr>
        <w:t xml:space="preserve"> بلغ حدا قياسا ، لا تضاهيه الا عهود التتار وجنود هولاكو ، في تعاملهم مع مفردات الحضارة ،  وكان واجب وحق كل مثقفي الوطن العربي</w:t>
      </w:r>
      <w:r>
        <w:rPr>
          <w:rFonts w:hint="cs"/>
          <w:b/>
          <w:bCs/>
          <w:sz w:val="32"/>
          <w:szCs w:val="32"/>
          <w:rtl/>
        </w:rPr>
        <w:t>،</w:t>
      </w:r>
      <w:r w:rsidR="00D63D40" w:rsidRPr="001164F0">
        <w:rPr>
          <w:rFonts w:hint="cs"/>
          <w:b/>
          <w:bCs/>
          <w:sz w:val="32"/>
          <w:szCs w:val="32"/>
          <w:rtl/>
        </w:rPr>
        <w:t xml:space="preserve"> الاصطفاف حول هذا المطلب ، والمناداة به ،  والحرص على ان ياخذ مكانه في رأس اولويات المراحل القادمة، لان الثقافة اصبحت في عالم اليوم،  جزءا من بناء النهضة</w:t>
      </w:r>
      <w:r>
        <w:rPr>
          <w:rFonts w:hint="cs"/>
          <w:b/>
          <w:bCs/>
          <w:sz w:val="32"/>
          <w:szCs w:val="32"/>
          <w:rtl/>
        </w:rPr>
        <w:t>،</w:t>
      </w:r>
      <w:r w:rsidR="00D63D40" w:rsidRPr="001164F0">
        <w:rPr>
          <w:rFonts w:hint="cs"/>
          <w:b/>
          <w:bCs/>
          <w:sz w:val="32"/>
          <w:szCs w:val="32"/>
          <w:rtl/>
        </w:rPr>
        <w:t xml:space="preserve"> وتحقيق التنمية</w:t>
      </w:r>
      <w:r>
        <w:rPr>
          <w:rFonts w:hint="cs"/>
          <w:b/>
          <w:bCs/>
          <w:sz w:val="32"/>
          <w:szCs w:val="32"/>
          <w:rtl/>
        </w:rPr>
        <w:t>،</w:t>
      </w:r>
      <w:r w:rsidR="00D63D40" w:rsidRPr="001164F0">
        <w:rPr>
          <w:rFonts w:hint="cs"/>
          <w:b/>
          <w:bCs/>
          <w:sz w:val="32"/>
          <w:szCs w:val="32"/>
          <w:rtl/>
        </w:rPr>
        <w:t xml:space="preserve"> تسبق عوامل السياسة والاقتصاد، وهو ما اكدته ثورة العلم والمعلوماتية والاعلام ومجمتع المعرفة والثقافة الرقمية . وارى ان الجسم الثقافي في </w:t>
      </w:r>
      <w:r>
        <w:rPr>
          <w:rFonts w:hint="cs"/>
          <w:b/>
          <w:bCs/>
          <w:sz w:val="32"/>
          <w:szCs w:val="32"/>
          <w:rtl/>
        </w:rPr>
        <w:t xml:space="preserve">قسمه </w:t>
      </w:r>
      <w:r w:rsidR="00D63D40" w:rsidRPr="001164F0">
        <w:rPr>
          <w:rFonts w:hint="cs"/>
          <w:b/>
          <w:bCs/>
          <w:sz w:val="32"/>
          <w:szCs w:val="32"/>
          <w:rtl/>
        </w:rPr>
        <w:t>الاكبر</w:t>
      </w:r>
      <w:r>
        <w:rPr>
          <w:rFonts w:hint="cs"/>
          <w:b/>
          <w:bCs/>
          <w:sz w:val="32"/>
          <w:szCs w:val="32"/>
          <w:rtl/>
        </w:rPr>
        <w:t>،</w:t>
      </w:r>
      <w:r w:rsidR="00D63D40" w:rsidRPr="001164F0">
        <w:rPr>
          <w:rFonts w:hint="cs"/>
          <w:b/>
          <w:bCs/>
          <w:sz w:val="32"/>
          <w:szCs w:val="32"/>
          <w:rtl/>
        </w:rPr>
        <w:t xml:space="preserve"> يعي هذه المهمة ، ويدرك اهم</w:t>
      </w:r>
      <w:r>
        <w:rPr>
          <w:rFonts w:hint="cs"/>
          <w:b/>
          <w:bCs/>
          <w:sz w:val="32"/>
          <w:szCs w:val="32"/>
          <w:rtl/>
        </w:rPr>
        <w:t>ي</w:t>
      </w:r>
      <w:r w:rsidR="00D63D40" w:rsidRPr="001164F0">
        <w:rPr>
          <w:rFonts w:hint="cs"/>
          <w:b/>
          <w:bCs/>
          <w:sz w:val="32"/>
          <w:szCs w:val="32"/>
          <w:rtl/>
        </w:rPr>
        <w:t xml:space="preserve">ة المرحلة ، ويعمل وفق هذا الوعي والادراك ، ولكن نغمات نشاز نراها تظهر بين الحين والآخر ، تمثل ما يمكن ان نسميه حالة مرضية، موروثة من ازمنة </w:t>
      </w:r>
      <w:r w:rsidR="00506F47" w:rsidRPr="001164F0">
        <w:rPr>
          <w:rFonts w:hint="cs"/>
          <w:b/>
          <w:bCs/>
          <w:sz w:val="32"/>
          <w:szCs w:val="32"/>
          <w:rtl/>
        </w:rPr>
        <w:t>الطغيان والاستبداد وجنين مشوه من اجنتها، تقول بها فئة من المحسوبين على الثقافة</w:t>
      </w:r>
      <w:r w:rsidR="00FC45A9">
        <w:rPr>
          <w:rFonts w:hint="cs"/>
          <w:b/>
          <w:bCs/>
          <w:sz w:val="32"/>
          <w:szCs w:val="32"/>
          <w:rtl/>
        </w:rPr>
        <w:t>،</w:t>
      </w:r>
      <w:r w:rsidR="00506F47" w:rsidRPr="001164F0">
        <w:rPr>
          <w:rFonts w:hint="cs"/>
          <w:b/>
          <w:bCs/>
          <w:sz w:val="32"/>
          <w:szCs w:val="32"/>
          <w:rtl/>
        </w:rPr>
        <w:t xml:space="preserve"> حالهم حال انسان بقى مسجونا لعدة عقود في كهف مظلم، فلم يستطع عندما خرج الى النور، ان يرى ماحوله بوضوح ، لان النور اعشى عينيه، ومثال ذلك بيان توسعت صحيفة الحياة في نشر تفاصيله، تحت عنوان "مثقفون مصريون وعرب يدعون لمساندة رئيس مدني" وصدر ليواكب فتح باب الترشيح لانتخابات الرئاسة في مصر ، وذكر الخ</w:t>
      </w:r>
      <w:r w:rsidR="00FC45A9">
        <w:rPr>
          <w:rFonts w:hint="cs"/>
          <w:b/>
          <w:bCs/>
          <w:sz w:val="32"/>
          <w:szCs w:val="32"/>
          <w:rtl/>
        </w:rPr>
        <w:t>ب</w:t>
      </w:r>
      <w:r w:rsidR="00506F47" w:rsidRPr="001164F0">
        <w:rPr>
          <w:rFonts w:hint="cs"/>
          <w:b/>
          <w:bCs/>
          <w:sz w:val="32"/>
          <w:szCs w:val="32"/>
          <w:rtl/>
        </w:rPr>
        <w:t>ر اسم كاتبة مصرية مقيمة بكندا اسمها مي التلمساني، باعتبارها على راس هذه الاسماء ، ومشاركة الناقد المغربي محمد برادة،</w:t>
      </w:r>
      <w:r w:rsidR="003A5959" w:rsidRPr="001164F0">
        <w:rPr>
          <w:rFonts w:hint="cs"/>
          <w:b/>
          <w:bCs/>
          <w:sz w:val="32"/>
          <w:szCs w:val="32"/>
          <w:rtl/>
        </w:rPr>
        <w:t xml:space="preserve"> </w:t>
      </w:r>
      <w:r w:rsidR="00506F47" w:rsidRPr="001164F0">
        <w:rPr>
          <w:rFonts w:hint="cs"/>
          <w:b/>
          <w:bCs/>
          <w:sz w:val="32"/>
          <w:szCs w:val="32"/>
          <w:rtl/>
        </w:rPr>
        <w:t xml:space="preserve">فيما بدا انه اعتراض على وجود مرشح بخلفية عسكرية مثل الفريق السيسي. ورغم يقيني بانه بيان ليس  بريئا من اجندات وخلفيات ذات طابع سياسي ، فانني ساتغاضي عن هذه الشكوك، معتبرا انه ينطلق من منطلقات بريئة، لكنها تدل على نوع </w:t>
      </w:r>
      <w:r w:rsidR="00506F47" w:rsidRPr="001164F0">
        <w:rPr>
          <w:rFonts w:hint="cs"/>
          <w:b/>
          <w:bCs/>
          <w:sz w:val="32"/>
          <w:szCs w:val="32"/>
          <w:rtl/>
        </w:rPr>
        <w:lastRenderedPageBreak/>
        <w:t>من العم</w:t>
      </w:r>
      <w:r w:rsidR="00FC45A9">
        <w:rPr>
          <w:rFonts w:hint="cs"/>
          <w:b/>
          <w:bCs/>
          <w:sz w:val="32"/>
          <w:szCs w:val="32"/>
          <w:rtl/>
        </w:rPr>
        <w:t>اء</w:t>
      </w:r>
      <w:r w:rsidR="00506F47" w:rsidRPr="001164F0">
        <w:rPr>
          <w:rFonts w:hint="cs"/>
          <w:b/>
          <w:bCs/>
          <w:sz w:val="32"/>
          <w:szCs w:val="32"/>
          <w:rtl/>
        </w:rPr>
        <w:t xml:space="preserve"> الثقافي</w:t>
      </w:r>
      <w:r w:rsidR="00FC45A9">
        <w:rPr>
          <w:rFonts w:hint="cs"/>
          <w:b/>
          <w:bCs/>
          <w:sz w:val="32"/>
          <w:szCs w:val="32"/>
          <w:rtl/>
        </w:rPr>
        <w:t>،</w:t>
      </w:r>
      <w:r w:rsidR="00506F47" w:rsidRPr="001164F0">
        <w:rPr>
          <w:rFonts w:hint="cs"/>
          <w:b/>
          <w:bCs/>
          <w:sz w:val="32"/>
          <w:szCs w:val="32"/>
          <w:rtl/>
        </w:rPr>
        <w:t xml:space="preserve"> وسوء تقدير، وسوء تبصر مثل رؤية</w:t>
      </w:r>
      <w:r w:rsidR="006060A8" w:rsidRPr="001164F0">
        <w:rPr>
          <w:rFonts w:hint="cs"/>
          <w:b/>
          <w:bCs/>
          <w:sz w:val="32"/>
          <w:szCs w:val="32"/>
          <w:rtl/>
        </w:rPr>
        <w:t xml:space="preserve"> الاعشى الذي لا يرى غير اشعة ال</w:t>
      </w:r>
      <w:r w:rsidR="00506F47" w:rsidRPr="001164F0">
        <w:rPr>
          <w:rFonts w:hint="cs"/>
          <w:b/>
          <w:bCs/>
          <w:sz w:val="32"/>
          <w:szCs w:val="32"/>
          <w:rtl/>
        </w:rPr>
        <w:t xml:space="preserve">شمس تتكسر داخل عينيه ،  وعجز فاضح عن التفريق بين المظهر والجوهر </w:t>
      </w:r>
      <w:r w:rsidR="00FC45A9">
        <w:rPr>
          <w:rFonts w:hint="cs"/>
          <w:b/>
          <w:bCs/>
          <w:sz w:val="32"/>
          <w:szCs w:val="32"/>
          <w:rtl/>
        </w:rPr>
        <w:t>.</w:t>
      </w:r>
    </w:p>
    <w:p w:rsidR="00C754DD" w:rsidRPr="001164F0" w:rsidRDefault="006060A8" w:rsidP="001164F0">
      <w:pPr>
        <w:jc w:val="both"/>
        <w:rPr>
          <w:b/>
          <w:bCs/>
          <w:sz w:val="32"/>
          <w:szCs w:val="32"/>
        </w:rPr>
      </w:pPr>
      <w:r w:rsidRPr="001164F0">
        <w:rPr>
          <w:rFonts w:hint="cs"/>
          <w:b/>
          <w:bCs/>
          <w:sz w:val="32"/>
          <w:szCs w:val="32"/>
          <w:rtl/>
        </w:rPr>
        <w:t>واقول لاهل هذا البيان ان الفرق بين نظام عسكري وغير عسكري ليس خلفية المرشح العسكري،  خاصة بعد ان تخلى عن منصبه العسكري وبزته العسكرية ، بقدر ماهي شخصيته ومواقفه وجدارته وقدراته والتفويض الشعبي الذي يخوله الوجود في هذا المنصب</w:t>
      </w:r>
      <w:r w:rsidR="00FC45A9">
        <w:rPr>
          <w:rFonts w:hint="cs"/>
          <w:b/>
          <w:bCs/>
          <w:sz w:val="32"/>
          <w:szCs w:val="32"/>
          <w:rtl/>
        </w:rPr>
        <w:t>،</w:t>
      </w:r>
      <w:r w:rsidRPr="001164F0">
        <w:rPr>
          <w:rFonts w:hint="cs"/>
          <w:b/>
          <w:bCs/>
          <w:sz w:val="32"/>
          <w:szCs w:val="32"/>
          <w:rtl/>
        </w:rPr>
        <w:t xml:space="preserve"> وصناديق الاقتراع التي سيحتكم اليها</w:t>
      </w:r>
      <w:r w:rsidR="00FC45A9">
        <w:rPr>
          <w:rFonts w:hint="cs"/>
          <w:b/>
          <w:bCs/>
          <w:sz w:val="32"/>
          <w:szCs w:val="32"/>
          <w:rtl/>
        </w:rPr>
        <w:t>،</w:t>
      </w:r>
      <w:r w:rsidRPr="001164F0">
        <w:rPr>
          <w:rFonts w:hint="cs"/>
          <w:b/>
          <w:bCs/>
          <w:sz w:val="32"/>
          <w:szCs w:val="32"/>
          <w:rtl/>
        </w:rPr>
        <w:t xml:space="preserve"> واستغرب كيف يعجز اهل هذا البيان عن رؤية الاخطار المحدقة بمصر</w:t>
      </w:r>
      <w:r w:rsidR="00FC45A9">
        <w:rPr>
          <w:rFonts w:hint="cs"/>
          <w:b/>
          <w:bCs/>
          <w:sz w:val="32"/>
          <w:szCs w:val="32"/>
          <w:rtl/>
        </w:rPr>
        <w:t>،</w:t>
      </w:r>
      <w:r w:rsidRPr="001164F0">
        <w:rPr>
          <w:rFonts w:hint="cs"/>
          <w:b/>
          <w:bCs/>
          <w:sz w:val="32"/>
          <w:szCs w:val="32"/>
          <w:rtl/>
        </w:rPr>
        <w:t xml:space="preserve"> والمؤامرات التي تنسج لها</w:t>
      </w:r>
      <w:r w:rsidR="00FC45A9">
        <w:rPr>
          <w:rFonts w:hint="cs"/>
          <w:b/>
          <w:bCs/>
          <w:sz w:val="32"/>
          <w:szCs w:val="32"/>
          <w:rtl/>
        </w:rPr>
        <w:t>،</w:t>
      </w:r>
      <w:r w:rsidRPr="001164F0">
        <w:rPr>
          <w:rFonts w:hint="cs"/>
          <w:b/>
          <w:bCs/>
          <w:sz w:val="32"/>
          <w:szCs w:val="32"/>
          <w:rtl/>
        </w:rPr>
        <w:t xml:space="preserve"> والتي تحتاج لرجل اجتاز اختبار الولاء الوطني</w:t>
      </w:r>
      <w:r w:rsidR="00FC45A9">
        <w:rPr>
          <w:rFonts w:hint="cs"/>
          <w:b/>
          <w:bCs/>
          <w:sz w:val="32"/>
          <w:szCs w:val="32"/>
          <w:rtl/>
        </w:rPr>
        <w:t>،</w:t>
      </w:r>
      <w:r w:rsidRPr="001164F0">
        <w:rPr>
          <w:rFonts w:hint="cs"/>
          <w:b/>
          <w:bCs/>
          <w:sz w:val="32"/>
          <w:szCs w:val="32"/>
          <w:rtl/>
        </w:rPr>
        <w:t xml:space="preserve"> والقدرة على اتخاذ القرار</w:t>
      </w:r>
      <w:r w:rsidR="00FC45A9">
        <w:rPr>
          <w:rFonts w:hint="cs"/>
          <w:b/>
          <w:bCs/>
          <w:sz w:val="32"/>
          <w:szCs w:val="32"/>
          <w:rtl/>
        </w:rPr>
        <w:t>،</w:t>
      </w:r>
      <w:r w:rsidRPr="001164F0">
        <w:rPr>
          <w:rFonts w:hint="cs"/>
          <w:b/>
          <w:bCs/>
          <w:sz w:val="32"/>
          <w:szCs w:val="32"/>
          <w:rtl/>
        </w:rPr>
        <w:t xml:space="preserve"> والانحياز للشعب ، وارى صدوره في هذا الوقت دليلا زاعقا على  عزلة بعض المحسوبين على الثقافة</w:t>
      </w:r>
      <w:r w:rsidR="00FC45A9">
        <w:rPr>
          <w:rFonts w:hint="cs"/>
          <w:b/>
          <w:bCs/>
          <w:sz w:val="32"/>
          <w:szCs w:val="32"/>
          <w:rtl/>
        </w:rPr>
        <w:t>،</w:t>
      </w:r>
      <w:r w:rsidRPr="001164F0">
        <w:rPr>
          <w:rFonts w:hint="cs"/>
          <w:b/>
          <w:bCs/>
          <w:sz w:val="32"/>
          <w:szCs w:val="32"/>
          <w:rtl/>
        </w:rPr>
        <w:t xml:space="preserve"> وعجزهم عن الرؤية الصحيحة ، دون ان اقول انه يرقى الى مرتبة التواطؤ مع اهل الظلام والاصطفاف معهم .</w:t>
      </w:r>
      <w:r w:rsidR="00506F47" w:rsidRPr="001164F0">
        <w:rPr>
          <w:rFonts w:hint="cs"/>
          <w:b/>
          <w:bCs/>
          <w:sz w:val="32"/>
          <w:szCs w:val="32"/>
          <w:rtl/>
        </w:rPr>
        <w:t xml:space="preserve"> </w:t>
      </w:r>
    </w:p>
    <w:sectPr w:rsidR="00C754DD" w:rsidRPr="001164F0" w:rsidSect="00C957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A5959"/>
    <w:rsid w:val="000B181B"/>
    <w:rsid w:val="001164F0"/>
    <w:rsid w:val="003A5959"/>
    <w:rsid w:val="00506F47"/>
    <w:rsid w:val="006060A8"/>
    <w:rsid w:val="00C9572A"/>
    <w:rsid w:val="00D63D40"/>
    <w:rsid w:val="00E14F77"/>
    <w:rsid w:val="00FC45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7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498</Words>
  <Characters>2249</Characters>
  <Application>Microsoft Office Word</Application>
  <DocSecurity>0</DocSecurity>
  <Lines>45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2014-04-06T22:04:00Z</dcterms:created>
  <dcterms:modified xsi:type="dcterms:W3CDTF">2014-04-06T23:00:00Z</dcterms:modified>
</cp:coreProperties>
</file>